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948B" w14:textId="77777777" w:rsidR="00011A4B" w:rsidRPr="0050385E" w:rsidRDefault="00011A4B" w:rsidP="00011A4B">
      <w:pPr>
        <w:pStyle w:val="Title"/>
        <w:jc w:val="center"/>
      </w:pPr>
      <w:r w:rsidRPr="0050385E">
        <w:t>Outreach Email Templates to Students</w:t>
      </w:r>
    </w:p>
    <w:p w14:paraId="625FDD03" w14:textId="77777777" w:rsidR="00E72619" w:rsidRDefault="00E72619" w:rsidP="00E72619">
      <w:pPr>
        <w:pStyle w:val="Subtitle"/>
      </w:pPr>
      <w:r>
        <w:t>Guidance for Effective Student Outreach</w:t>
      </w:r>
    </w:p>
    <w:p w14:paraId="1F846D9D" w14:textId="0EF037DE" w:rsidR="00E72619" w:rsidRDefault="00E72619" w:rsidP="00E72619">
      <w:r w:rsidRPr="00E72619">
        <w:t>This document contains outreach email templates designed to assist faculty and staff in promoting the 2026 Critical Language Scholarship (CLS) Program to students. Within, you will find sample messaging that highlights the program’s unique benefits, such as funded international study, academic credit, language and cultural immersion, and open eligibility for students from all majors.</w:t>
      </w:r>
    </w:p>
    <w:p w14:paraId="4E4E5C9F" w14:textId="77777777" w:rsidR="00E72619" w:rsidRDefault="00E72619" w:rsidP="00E72619">
      <w:r w:rsidRPr="00E72619">
        <w:t>Faculty and staff are encouraged to personalize these templates by inserting student names, relevant dates, and specific contact information. Use these emails to inform and inspire eligible students, encourage them to apply, and offer support in navigating the application process. For best results, consider sharing these messages during key advising sessions, through departmental newsletters, or as direct outreach to individual students who may benefit from language study abroad.</w:t>
      </w:r>
    </w:p>
    <w:p w14:paraId="28AFD472" w14:textId="0022B38A" w:rsidR="00E72619" w:rsidRDefault="00E72619" w:rsidP="00E72619">
      <w:r w:rsidRPr="00E72619">
        <w:t xml:space="preserve">Simply copy the provided text, customize details as needed, and </w:t>
      </w:r>
      <w:proofErr w:type="gramStart"/>
      <w:r w:rsidRPr="00E72619">
        <w:t>send</w:t>
      </w:r>
      <w:proofErr w:type="gramEnd"/>
      <w:r w:rsidRPr="00E72619">
        <w:t xml:space="preserve"> to your student audience. If desired, adapt the tone or additional content to best match your department’s style and students’ interests. By using these templates, you help ensure that all students are aware of and empowered to pursue this exceptional opportunity.</w:t>
      </w:r>
    </w:p>
    <w:sdt>
      <w:sdtPr>
        <w:rPr>
          <w:rFonts w:asciiTheme="minorHAnsi" w:eastAsiaTheme="minorHAnsi" w:hAnsiTheme="minorHAnsi" w:cstheme="minorBidi"/>
          <w:color w:val="auto"/>
          <w:sz w:val="22"/>
          <w:szCs w:val="22"/>
        </w:rPr>
        <w:id w:val="-590388996"/>
        <w:docPartObj>
          <w:docPartGallery w:val="Table of Contents"/>
          <w:docPartUnique/>
        </w:docPartObj>
      </w:sdtPr>
      <w:sdtEndPr>
        <w:rPr>
          <w:b/>
          <w:bCs/>
          <w:noProof/>
        </w:rPr>
      </w:sdtEndPr>
      <w:sdtContent>
        <w:p w14:paraId="36D5C44F" w14:textId="3CC86219" w:rsidR="000C0407" w:rsidRDefault="000C0407">
          <w:pPr>
            <w:pStyle w:val="TOCHeading"/>
          </w:pPr>
          <w:r>
            <w:t>Contents</w:t>
          </w:r>
        </w:p>
        <w:p w14:paraId="00EEBE6B" w14:textId="30939828" w:rsidR="005A362D" w:rsidRDefault="000C0407">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358584" w:history="1">
            <w:r w:rsidR="005A362D" w:rsidRPr="00673031">
              <w:rPr>
                <w:rStyle w:val="Hyperlink"/>
                <w:noProof/>
              </w:rPr>
              <w:t>Apply Today for the 2026 CLS Program!</w:t>
            </w:r>
            <w:r w:rsidR="005A362D">
              <w:rPr>
                <w:noProof/>
                <w:webHidden/>
              </w:rPr>
              <w:tab/>
            </w:r>
            <w:r w:rsidR="005A362D">
              <w:rPr>
                <w:noProof/>
                <w:webHidden/>
              </w:rPr>
              <w:fldChar w:fldCharType="begin"/>
            </w:r>
            <w:r w:rsidR="005A362D">
              <w:rPr>
                <w:noProof/>
                <w:webHidden/>
              </w:rPr>
              <w:instrText xml:space="preserve"> PAGEREF _Toc211358584 \h </w:instrText>
            </w:r>
            <w:r w:rsidR="005A362D">
              <w:rPr>
                <w:noProof/>
                <w:webHidden/>
              </w:rPr>
            </w:r>
            <w:r w:rsidR="005A362D">
              <w:rPr>
                <w:noProof/>
                <w:webHidden/>
              </w:rPr>
              <w:fldChar w:fldCharType="separate"/>
            </w:r>
            <w:r w:rsidR="005A362D">
              <w:rPr>
                <w:noProof/>
                <w:webHidden/>
              </w:rPr>
              <w:t>2</w:t>
            </w:r>
            <w:r w:rsidR="005A362D">
              <w:rPr>
                <w:noProof/>
                <w:webHidden/>
              </w:rPr>
              <w:fldChar w:fldCharType="end"/>
            </w:r>
          </w:hyperlink>
        </w:p>
        <w:p w14:paraId="620BC4E5" w14:textId="3D6A3F19" w:rsidR="005A362D" w:rsidRDefault="005A362D">
          <w:pPr>
            <w:pStyle w:val="TOC1"/>
            <w:tabs>
              <w:tab w:val="right" w:leader="dot" w:pos="9350"/>
            </w:tabs>
            <w:rPr>
              <w:rFonts w:eastAsiaTheme="minorEastAsia"/>
              <w:noProof/>
              <w:kern w:val="2"/>
              <w:sz w:val="24"/>
              <w:szCs w:val="24"/>
              <w14:ligatures w14:val="standardContextual"/>
            </w:rPr>
          </w:pPr>
          <w:hyperlink w:anchor="_Toc211358585" w:history="1">
            <w:r w:rsidRPr="00673031">
              <w:rPr>
                <w:rStyle w:val="Hyperlink"/>
                <w:noProof/>
              </w:rPr>
              <w:t>Receive Support on Your CLS Application</w:t>
            </w:r>
            <w:r>
              <w:rPr>
                <w:noProof/>
                <w:webHidden/>
              </w:rPr>
              <w:tab/>
            </w:r>
            <w:r>
              <w:rPr>
                <w:noProof/>
                <w:webHidden/>
              </w:rPr>
              <w:fldChar w:fldCharType="begin"/>
            </w:r>
            <w:r>
              <w:rPr>
                <w:noProof/>
                <w:webHidden/>
              </w:rPr>
              <w:instrText xml:space="preserve"> PAGEREF _Toc211358585 \h </w:instrText>
            </w:r>
            <w:r>
              <w:rPr>
                <w:noProof/>
                <w:webHidden/>
              </w:rPr>
            </w:r>
            <w:r>
              <w:rPr>
                <w:noProof/>
                <w:webHidden/>
              </w:rPr>
              <w:fldChar w:fldCharType="separate"/>
            </w:r>
            <w:r>
              <w:rPr>
                <w:noProof/>
                <w:webHidden/>
              </w:rPr>
              <w:t>3</w:t>
            </w:r>
            <w:r>
              <w:rPr>
                <w:noProof/>
                <w:webHidden/>
              </w:rPr>
              <w:fldChar w:fldCharType="end"/>
            </w:r>
          </w:hyperlink>
        </w:p>
        <w:p w14:paraId="41D8DB3F" w14:textId="788D5D9B" w:rsidR="000C0407" w:rsidRDefault="000C0407">
          <w:r>
            <w:rPr>
              <w:b/>
              <w:bCs/>
              <w:noProof/>
            </w:rPr>
            <w:fldChar w:fldCharType="end"/>
          </w:r>
        </w:p>
      </w:sdtContent>
    </w:sdt>
    <w:p w14:paraId="4C280D27" w14:textId="77777777" w:rsidR="000C0407" w:rsidRPr="00E72619" w:rsidRDefault="000C0407" w:rsidP="00E72619"/>
    <w:p w14:paraId="2E48749F" w14:textId="77777777" w:rsidR="000C0407" w:rsidRDefault="000C0407">
      <w:pPr>
        <w:spacing w:line="278" w:lineRule="auto"/>
        <w:rPr>
          <w:rStyle w:val="Heading1Char"/>
        </w:rPr>
      </w:pPr>
      <w:r>
        <w:rPr>
          <w:rStyle w:val="Heading1Char"/>
        </w:rPr>
        <w:br w:type="page"/>
      </w:r>
    </w:p>
    <w:p w14:paraId="1557D912" w14:textId="553A07C2" w:rsidR="00476601" w:rsidRDefault="00476601" w:rsidP="00476601">
      <w:pPr>
        <w:rPr>
          <w:rFonts w:ascii="Aptos" w:hAnsi="Aptos"/>
          <w:color w:val="000000"/>
        </w:rPr>
      </w:pPr>
      <w:bookmarkStart w:id="0" w:name="_Toc211358584"/>
      <w:r w:rsidRPr="00476601">
        <w:rPr>
          <w:rStyle w:val="Heading1Char"/>
        </w:rPr>
        <w:lastRenderedPageBreak/>
        <w:t>Apply Today for the 2026 CLS Program!</w:t>
      </w:r>
      <w:bookmarkEnd w:id="0"/>
      <w:r w:rsidRPr="00476601">
        <w:rPr>
          <w:rStyle w:val="Heading1Char"/>
        </w:rPr>
        <w:br/>
      </w:r>
      <w:r w:rsidRPr="0050385E">
        <w:t>Body:</w:t>
      </w:r>
    </w:p>
    <w:p w14:paraId="28759F20" w14:textId="77777777" w:rsidR="00E934B0" w:rsidRDefault="00E934B0" w:rsidP="00E934B0">
      <w:r w:rsidRPr="00E934B0">
        <w:t>Dear [Student Name],</w:t>
      </w:r>
    </w:p>
    <w:p w14:paraId="2B89E0A7" w14:textId="70C26E1B" w:rsidR="00E934B0" w:rsidRDefault="00E934B0" w:rsidP="00E934B0">
      <w:r w:rsidRPr="00E934B0">
        <w:t xml:space="preserve">We’re excited to let you know that </w:t>
      </w:r>
      <w:r>
        <w:t>the application</w:t>
      </w:r>
      <w:r w:rsidRPr="00E934B0">
        <w:t xml:space="preserve"> </w:t>
      </w:r>
      <w:r>
        <w:t xml:space="preserve">is </w:t>
      </w:r>
      <w:r w:rsidRPr="00E934B0">
        <w:t xml:space="preserve">now open for the </w:t>
      </w:r>
      <w:hyperlink r:id="rId9" w:history="1">
        <w:r w:rsidRPr="00E934B0">
          <w:rPr>
            <w:rStyle w:val="Hyperlink"/>
          </w:rPr>
          <w:t>2026 Critical Language Scholarship (CLS) Program</w:t>
        </w:r>
      </w:hyperlink>
      <w:r w:rsidRPr="00E934B0">
        <w:t xml:space="preserve">! </w:t>
      </w:r>
      <w:r w:rsidR="00306DCD">
        <w:t>Funded</w:t>
      </w:r>
      <w:r w:rsidRPr="00E934B0">
        <w:t xml:space="preserve"> by the U.S. Department of State, this unique opportunity invites </w:t>
      </w:r>
      <w:r w:rsidR="00264B1C">
        <w:t xml:space="preserve">U.S. </w:t>
      </w:r>
      <w:r w:rsidRPr="00E934B0">
        <w:t xml:space="preserve">students </w:t>
      </w:r>
      <w:r w:rsidR="00264B1C">
        <w:t xml:space="preserve">across the country </w:t>
      </w:r>
      <w:r w:rsidRPr="00E934B0">
        <w:t>to spend eight weeks abroad exploring new cultures and languages</w:t>
      </w:r>
      <w:r>
        <w:t xml:space="preserve"> – while </w:t>
      </w:r>
      <w:r w:rsidRPr="00E934B0">
        <w:t>earning academic credit and making unforgettable memories.</w:t>
      </w:r>
    </w:p>
    <w:p w14:paraId="27A514DB" w14:textId="507F644E" w:rsidR="00E934B0" w:rsidRDefault="00E934B0" w:rsidP="00E934B0">
      <w:r w:rsidRPr="00E934B0">
        <w:t xml:space="preserve">The </w:t>
      </w:r>
      <w:r w:rsidR="008927F1">
        <w:t xml:space="preserve">scholarship includes </w:t>
      </w:r>
      <w:r w:rsidR="00847ED6">
        <w:t>round-trip</w:t>
      </w:r>
      <w:r w:rsidR="0048708F">
        <w:t xml:space="preserve"> </w:t>
      </w:r>
      <w:r w:rsidRPr="00E934B0">
        <w:t>travel</w:t>
      </w:r>
      <w:r w:rsidR="008927F1">
        <w:t xml:space="preserve"> expenses</w:t>
      </w:r>
      <w:r w:rsidR="009106EE">
        <w:t xml:space="preserve">, </w:t>
      </w:r>
      <w:r w:rsidR="0048708F">
        <w:t>housing</w:t>
      </w:r>
      <w:r w:rsidRPr="00E934B0">
        <w:t xml:space="preserve">, </w:t>
      </w:r>
      <w:r w:rsidR="008927F1">
        <w:t>coursework</w:t>
      </w:r>
      <w:r w:rsidRPr="00E934B0">
        <w:t xml:space="preserve">, excursions, and a </w:t>
      </w:r>
      <w:r w:rsidR="008927F1">
        <w:t xml:space="preserve">small </w:t>
      </w:r>
      <w:r w:rsidRPr="00E934B0">
        <w:t xml:space="preserve">stipend for your daily expenses. Academic credit is granted by Bryn Mawr College, and you can choose from nine different languages and </w:t>
      </w:r>
      <w:r>
        <w:t xml:space="preserve">four different </w:t>
      </w:r>
      <w:r w:rsidRPr="00E934B0">
        <w:t xml:space="preserve">proficiency levels. Interested in learning more? Check out the full list here: </w:t>
      </w:r>
      <w:hyperlink r:id="rId10" w:history="1">
        <w:r w:rsidR="0048708F" w:rsidRPr="00B5068C">
          <w:rPr>
            <w:rStyle w:val="Hyperlink"/>
          </w:rPr>
          <w:t>https://clscholarship.org/languages</w:t>
        </w:r>
      </w:hyperlink>
      <w:r w:rsidRPr="00E934B0">
        <w:t>.</w:t>
      </w:r>
      <w:r w:rsidR="0048708F">
        <w:t xml:space="preserve"> </w:t>
      </w:r>
    </w:p>
    <w:p w14:paraId="19116C8E" w14:textId="14998451" w:rsidR="00E934B0" w:rsidRDefault="00E934B0" w:rsidP="00E934B0">
      <w:r w:rsidRPr="00E934B0">
        <w:t>No matter your major</w:t>
      </w:r>
      <w:r w:rsidR="0048708F">
        <w:t xml:space="preserve"> – whether </w:t>
      </w:r>
      <w:r w:rsidRPr="00E934B0">
        <w:t>you’re studying business, engineering, law, medicine, science, social sciences, arts, or humanities</w:t>
      </w:r>
      <w:r w:rsidR="0048708F">
        <w:t xml:space="preserve"> – everyone </w:t>
      </w:r>
      <w:r w:rsidRPr="00E934B0">
        <w:t>is encouraged to apply. We’d love to help you discover which program might be right for you.</w:t>
      </w:r>
    </w:p>
    <w:p w14:paraId="74ABA337" w14:textId="77777777" w:rsidR="00E934B0" w:rsidRDefault="00E934B0" w:rsidP="00E934B0">
      <w:r w:rsidRPr="00E934B0">
        <w:t>If you have any questions or want to chat about the application process, feel free to [contact us to set up an appointment / join our info session on DATE]. We’re here to support you every step of the way!</w:t>
      </w:r>
    </w:p>
    <w:p w14:paraId="08D7BD61" w14:textId="5B267E5A" w:rsidR="00E934B0" w:rsidRDefault="0048708F" w:rsidP="00E934B0">
      <w:r>
        <w:t>Sincerely</w:t>
      </w:r>
      <w:r w:rsidR="00E934B0" w:rsidRPr="00E934B0">
        <w:t>,</w:t>
      </w:r>
    </w:p>
    <w:p w14:paraId="38CA854C" w14:textId="77777777" w:rsidR="00E934B0" w:rsidRDefault="00E934B0" w:rsidP="00E934B0">
      <w:r w:rsidRPr="00E934B0">
        <w:t>[Your Name]</w:t>
      </w:r>
    </w:p>
    <w:p w14:paraId="405B6AA6" w14:textId="0886DC9F" w:rsidR="00476601" w:rsidRPr="00E934B0" w:rsidRDefault="00E934B0" w:rsidP="00E934B0">
      <w:r w:rsidRPr="00E934B0">
        <w:t>[Your Office or Department]</w:t>
      </w:r>
    </w:p>
    <w:p w14:paraId="4D81058B" w14:textId="16F91BAF" w:rsidR="000C0407" w:rsidRDefault="000C0407">
      <w:pPr>
        <w:spacing w:line="278" w:lineRule="auto"/>
        <w:rPr>
          <w:rFonts w:asciiTheme="majorHAnsi" w:eastAsiaTheme="majorEastAsia" w:hAnsiTheme="majorHAnsi" w:cstheme="majorBidi"/>
          <w:color w:val="0F4761" w:themeColor="accent1" w:themeShade="BF"/>
          <w:sz w:val="40"/>
          <w:szCs w:val="40"/>
        </w:rPr>
      </w:pPr>
      <w:r>
        <w:br w:type="page"/>
      </w:r>
    </w:p>
    <w:p w14:paraId="2CFEB3B1" w14:textId="07D690E3" w:rsidR="00476601" w:rsidRPr="0050385E" w:rsidRDefault="00476601" w:rsidP="00476601">
      <w:pPr>
        <w:pStyle w:val="Heading1"/>
      </w:pPr>
      <w:bookmarkStart w:id="1" w:name="_Toc211358585"/>
      <w:r w:rsidRPr="0050385E">
        <w:lastRenderedPageBreak/>
        <w:t>Receive Support on Your CLS Application</w:t>
      </w:r>
      <w:bookmarkEnd w:id="1"/>
    </w:p>
    <w:p w14:paraId="42404A84" w14:textId="77777777" w:rsidR="00476601" w:rsidRPr="0050385E" w:rsidRDefault="00476601" w:rsidP="00476601">
      <w:r w:rsidRPr="0050385E">
        <w:t>Body:</w:t>
      </w:r>
    </w:p>
    <w:p w14:paraId="5BB3E912" w14:textId="77777777" w:rsidR="008851AF" w:rsidRDefault="008851AF" w:rsidP="008851AF">
      <w:pPr>
        <w:rPr>
          <w:rFonts w:ascii="Aptos" w:hAnsi="Aptos"/>
          <w:color w:val="000000"/>
        </w:rPr>
      </w:pPr>
      <w:r w:rsidRPr="008851AF">
        <w:rPr>
          <w:rFonts w:ascii="Aptos" w:hAnsi="Aptos"/>
          <w:color w:val="000000"/>
        </w:rPr>
        <w:t>Dear [Student Name],</w:t>
      </w:r>
    </w:p>
    <w:p w14:paraId="6ADD3679" w14:textId="678D9228" w:rsidR="008851AF" w:rsidRDefault="008851AF" w:rsidP="008851AF">
      <w:pPr>
        <w:rPr>
          <w:rFonts w:ascii="Aptos" w:hAnsi="Aptos"/>
          <w:color w:val="000000"/>
        </w:rPr>
      </w:pPr>
      <w:r w:rsidRPr="008851AF">
        <w:rPr>
          <w:rFonts w:ascii="Aptos" w:hAnsi="Aptos"/>
          <w:color w:val="000000"/>
        </w:rPr>
        <w:t xml:space="preserve">My name is [your name], and I’m part of [office name]. We’re excited to see that you’ve started an application for the </w:t>
      </w:r>
      <w:hyperlink r:id="rId11" w:history="1">
        <w:r w:rsidRPr="00264B1C">
          <w:rPr>
            <w:rStyle w:val="Hyperlink"/>
            <w:rFonts w:ascii="Aptos" w:hAnsi="Aptos"/>
          </w:rPr>
          <w:t xml:space="preserve">2026 Critical Language Scholarship </w:t>
        </w:r>
        <w:r w:rsidR="00264B1C" w:rsidRPr="00264B1C">
          <w:rPr>
            <w:rStyle w:val="Hyperlink"/>
            <w:rFonts w:ascii="Aptos" w:hAnsi="Aptos"/>
          </w:rPr>
          <w:t xml:space="preserve">(CLS) </w:t>
        </w:r>
        <w:r w:rsidRPr="00264B1C">
          <w:rPr>
            <w:rStyle w:val="Hyperlink"/>
            <w:rFonts w:ascii="Aptos" w:hAnsi="Aptos"/>
          </w:rPr>
          <w:t>Program</w:t>
        </w:r>
      </w:hyperlink>
      <w:r w:rsidR="00264B1C">
        <w:rPr>
          <w:rFonts w:ascii="Aptos" w:hAnsi="Aptos"/>
          <w:color w:val="000000"/>
        </w:rPr>
        <w:t xml:space="preserve"> – congrats </w:t>
      </w:r>
      <w:r w:rsidRPr="008851AF">
        <w:rPr>
          <w:rFonts w:ascii="Aptos" w:hAnsi="Aptos"/>
          <w:color w:val="000000"/>
        </w:rPr>
        <w:t>on taking this important first step!</w:t>
      </w:r>
    </w:p>
    <w:p w14:paraId="10A71FE8" w14:textId="194AEE01" w:rsidR="008851AF" w:rsidRDefault="008851AF" w:rsidP="008851AF">
      <w:pPr>
        <w:rPr>
          <w:rFonts w:ascii="Aptos" w:hAnsi="Aptos"/>
          <w:color w:val="000000"/>
        </w:rPr>
      </w:pPr>
      <w:r>
        <w:rPr>
          <w:rFonts w:ascii="Aptos" w:hAnsi="Aptos"/>
          <w:color w:val="000000"/>
        </w:rPr>
        <w:t>We</w:t>
      </w:r>
      <w:r w:rsidRPr="008851AF">
        <w:rPr>
          <w:rFonts w:ascii="Aptos" w:hAnsi="Aptos"/>
          <w:color w:val="000000"/>
        </w:rPr>
        <w:t xml:space="preserve"> know applying for opportunities like this can feel new or even overwhelming. That’s why our office is here to help you every step of the way! We offer a range of supportive resources to make the CLS application process smoother and more approachable. For example, we can:</w:t>
      </w:r>
    </w:p>
    <w:p w14:paraId="07DF9730"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Answer any questions you might have about the program or its requirements (no question is too small!)</w:t>
      </w:r>
    </w:p>
    <w:p w14:paraId="47A294D4"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Guide you as you brainstorm and organize ideas for your essays</w:t>
      </w:r>
    </w:p>
    <w:p w14:paraId="2A5A20DD"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Offer helpful, positive feedback on your drafts</w:t>
      </w:r>
    </w:p>
    <w:p w14:paraId="1279BC57"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Chat with you about how the CLS Program could fit with your academic plans and goals</w:t>
      </w:r>
    </w:p>
    <w:p w14:paraId="2FBC08F2" w14:textId="77777777" w:rsidR="008851AF" w:rsidRDefault="008851AF" w:rsidP="008851AF">
      <w:pPr>
        <w:rPr>
          <w:rFonts w:ascii="Aptos" w:hAnsi="Aptos"/>
          <w:color w:val="000000"/>
        </w:rPr>
      </w:pPr>
      <w:r w:rsidRPr="008851AF">
        <w:rPr>
          <w:rFonts w:ascii="Aptos" w:hAnsi="Aptos"/>
          <w:color w:val="000000"/>
        </w:rPr>
        <w:t>Whether you’re just starting to explore these opportunities or already deep into your application, we’d love to connect with you. If you’d like to meet, simply [reply to this message/click here to schedule an appointment/drop in at this time/attend our application workshop].</w:t>
      </w:r>
    </w:p>
    <w:p w14:paraId="067FAB1B" w14:textId="6BB59257" w:rsidR="00476601" w:rsidRPr="008851AF" w:rsidRDefault="008851AF" w:rsidP="008851AF">
      <w:pPr>
        <w:rPr>
          <w:rFonts w:ascii="Aptos" w:hAnsi="Aptos"/>
          <w:color w:val="000000"/>
        </w:rPr>
      </w:pPr>
      <w:r w:rsidRPr="008851AF">
        <w:rPr>
          <w:rFonts w:ascii="Aptos" w:hAnsi="Aptos"/>
          <w:color w:val="000000"/>
        </w:rPr>
        <w:t>We look forward to supporting you!</w:t>
      </w:r>
    </w:p>
    <w:p w14:paraId="0A83F462" w14:textId="77777777" w:rsidR="0048708F" w:rsidRDefault="0048708F" w:rsidP="0048708F">
      <w:r>
        <w:t>Sincerely</w:t>
      </w:r>
      <w:r w:rsidRPr="00E934B0">
        <w:t>,</w:t>
      </w:r>
    </w:p>
    <w:p w14:paraId="0342FBFE" w14:textId="77777777" w:rsidR="0048708F" w:rsidRDefault="0048708F" w:rsidP="0048708F">
      <w:r w:rsidRPr="00E934B0">
        <w:t>[Your Name]</w:t>
      </w:r>
    </w:p>
    <w:p w14:paraId="3BC9EF14" w14:textId="77777777" w:rsidR="0048708F" w:rsidRPr="00E934B0" w:rsidRDefault="0048708F" w:rsidP="0048708F">
      <w:r w:rsidRPr="00E934B0">
        <w:t>[Your Office or Department]</w:t>
      </w:r>
    </w:p>
    <w:p w14:paraId="5E1EDB32" w14:textId="77777777" w:rsidR="00970A5D" w:rsidRDefault="00970A5D"/>
    <w:sectPr w:rsidR="0097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91"/>
    <w:multiLevelType w:val="hybridMultilevel"/>
    <w:tmpl w:val="5A5E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29D3"/>
    <w:multiLevelType w:val="hybridMultilevel"/>
    <w:tmpl w:val="90F8E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4057456">
    <w:abstractNumId w:val="0"/>
  </w:num>
  <w:num w:numId="2" w16cid:durableId="96340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01"/>
    <w:rsid w:val="00011A4B"/>
    <w:rsid w:val="000C0407"/>
    <w:rsid w:val="000D387E"/>
    <w:rsid w:val="00205F0C"/>
    <w:rsid w:val="00264B1C"/>
    <w:rsid w:val="00267186"/>
    <w:rsid w:val="00306DCD"/>
    <w:rsid w:val="00476601"/>
    <w:rsid w:val="0048708F"/>
    <w:rsid w:val="004B3BC7"/>
    <w:rsid w:val="004C2DB6"/>
    <w:rsid w:val="00567D08"/>
    <w:rsid w:val="005A362D"/>
    <w:rsid w:val="00846325"/>
    <w:rsid w:val="00847ED6"/>
    <w:rsid w:val="008851AF"/>
    <w:rsid w:val="008927F1"/>
    <w:rsid w:val="009106EE"/>
    <w:rsid w:val="00970A5D"/>
    <w:rsid w:val="009B6E02"/>
    <w:rsid w:val="00A30313"/>
    <w:rsid w:val="00A46C44"/>
    <w:rsid w:val="00A85A33"/>
    <w:rsid w:val="00A921D5"/>
    <w:rsid w:val="00B8134F"/>
    <w:rsid w:val="00D72794"/>
    <w:rsid w:val="00E179CD"/>
    <w:rsid w:val="00E72619"/>
    <w:rsid w:val="00E934B0"/>
    <w:rsid w:val="00EC0E00"/>
    <w:rsid w:val="00FB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1BB5"/>
  <w15:chartTrackingRefBased/>
  <w15:docId w15:val="{C88439F3-6D83-452B-8220-535823B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01"/>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01"/>
    <w:rPr>
      <w:rFonts w:eastAsiaTheme="majorEastAsia" w:cstheme="majorBidi"/>
      <w:color w:val="272727" w:themeColor="text1" w:themeTint="D8"/>
    </w:rPr>
  </w:style>
  <w:style w:type="paragraph" w:styleId="Title">
    <w:name w:val="Title"/>
    <w:basedOn w:val="Normal"/>
    <w:next w:val="Normal"/>
    <w:link w:val="TitleChar"/>
    <w:uiPriority w:val="10"/>
    <w:qFormat/>
    <w:rsid w:val="0047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01"/>
    <w:pPr>
      <w:spacing w:before="160"/>
      <w:jc w:val="center"/>
    </w:pPr>
    <w:rPr>
      <w:i/>
      <w:iCs/>
      <w:color w:val="404040" w:themeColor="text1" w:themeTint="BF"/>
    </w:rPr>
  </w:style>
  <w:style w:type="character" w:customStyle="1" w:styleId="QuoteChar">
    <w:name w:val="Quote Char"/>
    <w:basedOn w:val="DefaultParagraphFont"/>
    <w:link w:val="Quote"/>
    <w:uiPriority w:val="29"/>
    <w:rsid w:val="00476601"/>
    <w:rPr>
      <w:i/>
      <w:iCs/>
      <w:color w:val="404040" w:themeColor="text1" w:themeTint="BF"/>
    </w:rPr>
  </w:style>
  <w:style w:type="paragraph" w:styleId="ListParagraph">
    <w:name w:val="List Paragraph"/>
    <w:basedOn w:val="Normal"/>
    <w:uiPriority w:val="34"/>
    <w:qFormat/>
    <w:rsid w:val="00476601"/>
    <w:pPr>
      <w:ind w:left="720"/>
      <w:contextualSpacing/>
    </w:pPr>
  </w:style>
  <w:style w:type="character" w:styleId="IntenseEmphasis">
    <w:name w:val="Intense Emphasis"/>
    <w:basedOn w:val="DefaultParagraphFont"/>
    <w:uiPriority w:val="21"/>
    <w:qFormat/>
    <w:rsid w:val="00476601"/>
    <w:rPr>
      <w:i/>
      <w:iCs/>
      <w:color w:val="0F4761" w:themeColor="accent1" w:themeShade="BF"/>
    </w:rPr>
  </w:style>
  <w:style w:type="paragraph" w:styleId="IntenseQuote">
    <w:name w:val="Intense Quote"/>
    <w:basedOn w:val="Normal"/>
    <w:next w:val="Normal"/>
    <w:link w:val="IntenseQuoteChar"/>
    <w:uiPriority w:val="30"/>
    <w:qFormat/>
    <w:rsid w:val="0047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01"/>
    <w:rPr>
      <w:i/>
      <w:iCs/>
      <w:color w:val="0F4761" w:themeColor="accent1" w:themeShade="BF"/>
    </w:rPr>
  </w:style>
  <w:style w:type="character" w:styleId="IntenseReference">
    <w:name w:val="Intense Reference"/>
    <w:basedOn w:val="DefaultParagraphFont"/>
    <w:uiPriority w:val="32"/>
    <w:qFormat/>
    <w:rsid w:val="00476601"/>
    <w:rPr>
      <w:b/>
      <w:bCs/>
      <w:smallCaps/>
      <w:color w:val="0F4761" w:themeColor="accent1" w:themeShade="BF"/>
      <w:spacing w:val="5"/>
    </w:rPr>
  </w:style>
  <w:style w:type="character" w:styleId="Hyperlink">
    <w:name w:val="Hyperlink"/>
    <w:basedOn w:val="DefaultParagraphFont"/>
    <w:uiPriority w:val="99"/>
    <w:unhideWhenUsed/>
    <w:rsid w:val="00476601"/>
    <w:rPr>
      <w:color w:val="467886" w:themeColor="hyperlink"/>
      <w:u w:val="single"/>
    </w:rPr>
  </w:style>
  <w:style w:type="character" w:styleId="UnresolvedMention">
    <w:name w:val="Unresolved Mention"/>
    <w:basedOn w:val="DefaultParagraphFont"/>
    <w:uiPriority w:val="99"/>
    <w:semiHidden/>
    <w:unhideWhenUsed/>
    <w:rsid w:val="00476601"/>
    <w:rPr>
      <w:color w:val="605E5C"/>
      <w:shd w:val="clear" w:color="auto" w:fill="E1DFDD"/>
    </w:rPr>
  </w:style>
  <w:style w:type="paragraph" w:styleId="TOCHeading">
    <w:name w:val="TOC Heading"/>
    <w:basedOn w:val="Heading1"/>
    <w:next w:val="Normal"/>
    <w:uiPriority w:val="39"/>
    <w:unhideWhenUsed/>
    <w:qFormat/>
    <w:rsid w:val="000C0407"/>
    <w:pPr>
      <w:spacing w:before="240" w:after="0"/>
      <w:outlineLvl w:val="9"/>
    </w:pPr>
    <w:rPr>
      <w:sz w:val="32"/>
      <w:szCs w:val="32"/>
    </w:rPr>
  </w:style>
  <w:style w:type="paragraph" w:styleId="TOC1">
    <w:name w:val="toc 1"/>
    <w:basedOn w:val="Normal"/>
    <w:next w:val="Normal"/>
    <w:autoRedefine/>
    <w:uiPriority w:val="39"/>
    <w:unhideWhenUsed/>
    <w:rsid w:val="000C04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scholarship.org/" TargetMode="External"/><Relationship Id="rId5" Type="http://schemas.openxmlformats.org/officeDocument/2006/relationships/numbering" Target="numbering.xml"/><Relationship Id="rId10" Type="http://schemas.openxmlformats.org/officeDocument/2006/relationships/hyperlink" Target="https://clscholarship.org/languages" TargetMode="External"/><Relationship Id="rId4" Type="http://schemas.openxmlformats.org/officeDocument/2006/relationships/customXml" Target="../customXml/item4.xml"/><Relationship Id="rId9" Type="http://schemas.openxmlformats.org/officeDocument/2006/relationships/hyperlink" Target="https://clschola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6e2fbe-aa0d-44af-b8cf-d7859a3871bb">
      <Terms xmlns="http://schemas.microsoft.com/office/infopath/2007/PartnerControls"/>
    </lcf76f155ced4ddcb4097134ff3c332f>
    <TaxCatchAll xmlns="b71313da-9a79-4af3-b35b-92675966f41d" xsi:nil="true"/>
    <picturenumber xmlns="1f6e2fbe-aa0d-44af-b8cf-d7859a3871bb" xsi:nil="true"/>
    <Notes xmlns="1f6e2fbe-aa0d-44af-b8cf-d7859a3871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B2FBBD41F204488A2AA92945B8DF9B" ma:contentTypeVersion="27" ma:contentTypeDescription="Create a new document." ma:contentTypeScope="" ma:versionID="c99e5af2253f2ae851ecfb643d4442bb">
  <xsd:schema xmlns:xsd="http://www.w3.org/2001/XMLSchema" xmlns:xs="http://www.w3.org/2001/XMLSchema" xmlns:p="http://schemas.microsoft.com/office/2006/metadata/properties" xmlns:ns2="1f6e2fbe-aa0d-44af-b8cf-d7859a3871bb" xmlns:ns3="b71313da-9a79-4af3-b35b-92675966f41d" targetNamespace="http://schemas.microsoft.com/office/2006/metadata/properties" ma:root="true" ma:fieldsID="703c8f8c783846d1da55560ce26d5662" ns2:_="" ns3:_="">
    <xsd:import namespace="1f6e2fbe-aa0d-44af-b8cf-d7859a3871bb"/>
    <xsd:import namespace="b71313da-9a79-4af3-b35b-92675966f4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picture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2fbe-aa0d-44af-b8cf-d7859a387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qq"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turenumber" ma:index="27" nillable="true" ma:displayName="picture number" ma:format="Dropdown" ma:internalName="picturenumb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313da-9a79-4af3-b35b-92675966f4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1b3099-7a38-4643-8a25-e004050f397e}" ma:internalName="TaxCatchAll" ma:showField="CatchAllData" ma:web="b71313da-9a79-4af3-b35b-92675966f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C272-F87D-4A4B-8F31-7C2500E5B87B}">
  <ds:schemaRefs>
    <ds:schemaRef ds:uri="http://schemas.openxmlformats.org/officeDocument/2006/bibliography"/>
  </ds:schemaRefs>
</ds:datastoreItem>
</file>

<file path=customXml/itemProps2.xml><?xml version="1.0" encoding="utf-8"?>
<ds:datastoreItem xmlns:ds="http://schemas.openxmlformats.org/officeDocument/2006/customXml" ds:itemID="{5BB6EC39-0DCD-4745-A696-072C1C00A6AA}">
  <ds:schemaRefs>
    <ds:schemaRef ds:uri="http://schemas.microsoft.com/sharepoint/v3/contenttype/forms"/>
  </ds:schemaRefs>
</ds:datastoreItem>
</file>

<file path=customXml/itemProps3.xml><?xml version="1.0" encoding="utf-8"?>
<ds:datastoreItem xmlns:ds="http://schemas.openxmlformats.org/officeDocument/2006/customXml" ds:itemID="{69104BBE-D694-4D28-97E1-AAD841538C76}">
  <ds:schemaRefs>
    <ds:schemaRef ds:uri="http://schemas.microsoft.com/office/2006/metadata/properties"/>
    <ds:schemaRef ds:uri="http://schemas.microsoft.com/office/infopath/2007/PartnerControls"/>
    <ds:schemaRef ds:uri="1f6e2fbe-aa0d-44af-b8cf-d7859a3871bb"/>
    <ds:schemaRef ds:uri="b71313da-9a79-4af3-b35b-92675966f41d"/>
  </ds:schemaRefs>
</ds:datastoreItem>
</file>

<file path=customXml/itemProps4.xml><?xml version="1.0" encoding="utf-8"?>
<ds:datastoreItem xmlns:ds="http://schemas.openxmlformats.org/officeDocument/2006/customXml" ds:itemID="{2F264B23-BBFD-4626-AF36-9C03D30A9A81}"/>
</file>

<file path=docMetadata/LabelInfo.xml><?xml version="1.0" encoding="utf-8"?>
<clbl:labelList xmlns:clbl="http://schemas.microsoft.com/office/2020/mipLabelMetadata">
  <clbl:label id="{1c87090f-0882-41cf-b9a8-1a7c594482f9}" enabled="0" method="" siteId="{1c87090f-0882-41cf-b9a8-1a7c594482f9}" removed="1"/>
</clbl:labelList>
</file>

<file path=docProps/app.xml><?xml version="1.0" encoding="utf-8"?>
<Properties xmlns="http://schemas.openxmlformats.org/officeDocument/2006/extended-properties" xmlns:vt="http://schemas.openxmlformats.org/officeDocument/2006/docPropsVTypes">
  <Template>Normal</Template>
  <TotalTime>102</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Ting</dc:creator>
  <cp:keywords/>
  <dc:description/>
  <cp:lastModifiedBy>Caitlin Ting</cp:lastModifiedBy>
  <cp:revision>26</cp:revision>
  <dcterms:created xsi:type="dcterms:W3CDTF">2025-09-18T18:55:00Z</dcterms:created>
  <dcterms:modified xsi:type="dcterms:W3CDTF">2025-10-14T22:22:00Z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0x01010080B2FBBD41F204488A2AA92945B8DF9B</vt:lpwstr>
  </property>
  <property fmtid="{D5CDD505-2E9C-101B-9397-08002B2CF9AE}" pid="4" name="docLang">
    <vt:lpwstr>en</vt:lpwstr>
  </property>
</Properties>
</file>